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FC" w:rsidRPr="00956860" w:rsidRDefault="00956860" w:rsidP="00DB29F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860">
        <w:rPr>
          <w:sz w:val="26"/>
          <w:szCs w:val="26"/>
        </w:rPr>
        <w:t>19 июля 2024</w:t>
      </w:r>
      <w:r w:rsidR="00DB29FC" w:rsidRPr="00956860">
        <w:rPr>
          <w:sz w:val="26"/>
          <w:szCs w:val="26"/>
        </w:rPr>
        <w:t xml:space="preserve"> года прошло заседание Комиссии по соблюдению требований к служебному поведению муниципальных служащих и урегулированию конфликта интересов, на котором члены комиссии рассмотрели два вопроса:</w:t>
      </w:r>
    </w:p>
    <w:p w:rsidR="00DB29FC" w:rsidRPr="00956860" w:rsidRDefault="00DB29FC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>1. «О порядке проведения заседания Комиссии и процедуре голосования при принятии решения».</w:t>
      </w:r>
    </w:p>
    <w:p w:rsidR="00DB29FC" w:rsidRPr="00956860" w:rsidRDefault="00DB29FC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2. «О рассмотрении представления прокуратуры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</w:t>
      </w:r>
      <w:r w:rsidRPr="00956860">
        <w:rPr>
          <w:rFonts w:ascii="Times New Roman" w:hAnsi="Times New Roman" w:cs="Times New Roman"/>
          <w:sz w:val="26"/>
          <w:szCs w:val="26"/>
        </w:rPr>
        <w:t xml:space="preserve">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об устранении нарушений законодательства в сфере противодействия коррупции».</w:t>
      </w:r>
    </w:p>
    <w:p w:rsidR="00DB29FC" w:rsidRPr="00956860" w:rsidRDefault="00DB29FC" w:rsidP="001E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По первому вопросу комиссией установлено, что в соответствии с п. 29 Указа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Главы </w:t>
      </w:r>
      <w:proofErr w:type="spellStart"/>
      <w:r w:rsidRPr="00956860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от 01.03.2016 года № 76 «Об утверждении Положения о комиссии по соблюдению требований к служебному поведению муниципальных служащих </w:t>
      </w:r>
      <w:r w:rsidRPr="00956860">
        <w:rPr>
          <w:rFonts w:ascii="Times New Roman" w:hAnsi="Times New Roman" w:cs="Times New Roman"/>
          <w:sz w:val="26"/>
          <w:szCs w:val="26"/>
        </w:rPr>
        <w:t>и у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регулированию конфликта интересов»,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комиссии,  </w:t>
      </w:r>
      <w:r w:rsidR="008333E7" w:rsidRPr="009568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0053" w:rsidRPr="0095686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ринято: решение по каждому вопросу повестки дня принимать открытым голосованием.</w:t>
      </w:r>
    </w:p>
    <w:p w:rsidR="00956860" w:rsidRPr="00956860" w:rsidRDefault="00DB29FC" w:rsidP="0095686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860">
        <w:rPr>
          <w:sz w:val="26"/>
          <w:szCs w:val="26"/>
        </w:rPr>
        <w:t>По второму вопр</w:t>
      </w:r>
      <w:r w:rsidR="008333E7" w:rsidRPr="00956860">
        <w:rPr>
          <w:sz w:val="26"/>
          <w:szCs w:val="26"/>
        </w:rPr>
        <w:t xml:space="preserve">осу комиссией установлено, что </w:t>
      </w:r>
      <w:r w:rsidR="00956860" w:rsidRPr="00956860">
        <w:rPr>
          <w:sz w:val="26"/>
          <w:szCs w:val="26"/>
        </w:rPr>
        <w:t>в</w:t>
      </w:r>
      <w:r w:rsidR="00956860" w:rsidRPr="00956860">
        <w:rPr>
          <w:sz w:val="26"/>
          <w:szCs w:val="26"/>
        </w:rPr>
        <w:t xml:space="preserve"> Администрацию </w:t>
      </w:r>
      <w:proofErr w:type="spellStart"/>
      <w:r w:rsidR="00956860" w:rsidRPr="00956860">
        <w:rPr>
          <w:sz w:val="26"/>
          <w:szCs w:val="26"/>
        </w:rPr>
        <w:t>Солнцевского</w:t>
      </w:r>
      <w:proofErr w:type="spellEnd"/>
      <w:r w:rsidR="00956860" w:rsidRPr="00956860">
        <w:rPr>
          <w:sz w:val="26"/>
          <w:szCs w:val="26"/>
        </w:rPr>
        <w:t xml:space="preserve"> района Курской области поступило представление Прокурора </w:t>
      </w:r>
      <w:proofErr w:type="spellStart"/>
      <w:r w:rsidR="00956860" w:rsidRPr="00956860">
        <w:rPr>
          <w:sz w:val="26"/>
          <w:szCs w:val="26"/>
        </w:rPr>
        <w:t>Солнцевского</w:t>
      </w:r>
      <w:proofErr w:type="spellEnd"/>
      <w:r w:rsidR="00956860" w:rsidRPr="00956860">
        <w:rPr>
          <w:sz w:val="26"/>
          <w:szCs w:val="26"/>
        </w:rPr>
        <w:t xml:space="preserve"> района Курской области от 27.06.2024 № 04-02-2024 об устранении нарушений законодательства в сфере противодействия коррупции.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Указом Президента РФ от 13.04.2010 № 460 утверждена Национальная стратегия противодействия коррупции, целью и одним из основных принципов которой являются искоренение причин и условий, порождающих коррупцию в российском обществе, а также стабильность основных элементов системы мер по противодействию коррупции, закрепленных в Федеральном законе от 25.12.2008 № 273-ФЗ «О противодействии коррупции».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соответствии  с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«е» п.9 Национальной стратегии противодействии коррупции она реализуется органами государственной власти  субъектов Российской Федерации и органами местного самоуправления путем обеспечения неотвратимости ответственности за коррупционные правонарушения и объективного применения законодательства Российской Федерации.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>Пунктом 4 ч. 1 ст. 8 Федерального закона от 25.12.2008 № 273-ФЗ «О противодействии коррупции» предусмотрено,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граждане, замещающие должности руководителей муниципальных учреждений.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Проведенной прокуратурой района проверкой установлено, что в справке о доходах, расходах, об имуществе и обязательствах имущественного характера за 2023 год, предоставленной директором МКОУ «Зуевская ООШ»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в отношении своих доходов не отражены сведения о доходе в виде денежной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компенсации  за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участие в подготовке и проведению ГИА  в размере 2596 руб. 34 коп. 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hAnsi="Times New Roman" w:cs="Times New Roman"/>
          <w:sz w:val="26"/>
          <w:szCs w:val="26"/>
        </w:rPr>
        <w:lastRenderedPageBreak/>
        <w:t>Члены комиссии решили, что</w:t>
      </w:r>
      <w:r w:rsidRPr="00956860">
        <w:rPr>
          <w:sz w:val="26"/>
          <w:szCs w:val="26"/>
        </w:rPr>
        <w:t xml:space="preserve">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ведения представлены неполные и недостоверные. Ввиду того,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что  распоряжением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от 01.07.2024 № 74-Л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МКОУ «Зуевская ООШ»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уволена с занимаемой должности по собственному желанию, применить к ней меру дисциплинарной ответственности не представляется возможным.  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Согласно сведений о своих доходах, расходах, об имуществе и обязательствах имущественного характера за 2023 г. директора МКОУ «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Субботинская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СОШ»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области, у нее в собственности находится квартира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Однако, в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сведениях  о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доходах и расходах, об имуществе и обязательствах имущественного характера за 2023 г. супруга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директором МКОУ «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Субботинская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СОШ»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указанная квартира не отражена в разделе 6.1, как жилое помещение, находящееся в пользовании супруга. Аналогичное нарушение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установлено  и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 в  представленных  сведениях о доходах, расходах об имуществе и обязательствах имущественного характера за 2023 год директора МКОУ «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Субботинская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СОШ»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в отноше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нии несовершеннолетнего ребенка.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>Директором МБОУ ДО «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Солнцевский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ДДТ»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в сведениях о своих доходах, расходах, об имуществе и обязательствах имущественного характера за 2023 год, в разделе 1 «Сведения о доходах» не указан доход в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связи  с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временной нетрудоспособност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ью  в размере 26 262, 86 рублей.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Также в разделе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4  не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указан счет и остаток денежных средств по состоянию на 31.12.2023,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открытый в АО «Тинькофф Банк».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сведений о своих доходах, расходах, об имуществе и обязательствах имущественного характера за 2023 год начальника МКУ «Управление ОДОМС» 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района 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в разделе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1  «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доходах»  им не указан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доход в размере 2260,00 рублей.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сведений о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своих  дохода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>, расходах, об имуществе и обязательствах имущественного характера  за 2023 года директора МКУК «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Солнцевский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РДК»., у нее в  собственности 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имеется квартира.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Однако, в сведениях о доходах,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расходах,  об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имуществе и обязательствах и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мущественного характера супруга,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директором МКУК «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Солнцевский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РДК»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указанная квартира не отражена в разделе 6.1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как жилое помещение, находящееся в пользовании супруга.</w:t>
      </w:r>
    </w:p>
    <w:p w:rsidR="00DB29FC" w:rsidRPr="00956860" w:rsidRDefault="00DB29FC" w:rsidP="00DB29F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860">
        <w:rPr>
          <w:sz w:val="26"/>
          <w:szCs w:val="26"/>
        </w:rPr>
        <w:t>Члены комиссии решили,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представлены неполные и недостоверные. Рекомендуемая мера ответственности: замечание.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eastAsia="Times New Roman" w:hAnsi="Times New Roman" w:cs="Times New Roman"/>
          <w:sz w:val="26"/>
          <w:szCs w:val="26"/>
        </w:rPr>
        <w:t>Директором МКУ «Централизованная бухгалтерия муниципального района «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Солнцевский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район» при предоставлении справки о доходах, расходах, об имуществе и обязательствах имущественного характера за 2023 год в разделе 1 «Сведения о доходах»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неправильно  указан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доход по основному месту работы в размере 712 267, 28 рублей. Согласно сведений 2-НДФЛ за 2023 год доход по основному месту работы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составил  723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> 963, 84 рубля.</w:t>
      </w:r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860">
        <w:rPr>
          <w:rFonts w:ascii="Times New Roman" w:hAnsi="Times New Roman" w:cs="Times New Roman"/>
          <w:sz w:val="26"/>
          <w:szCs w:val="26"/>
        </w:rPr>
        <w:t>Члены комиссии решили, что</w:t>
      </w:r>
      <w:r w:rsidRPr="00956860">
        <w:rPr>
          <w:sz w:val="26"/>
          <w:szCs w:val="26"/>
        </w:rPr>
        <w:t xml:space="preserve">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ведения представлены неполные и недостоверные.  Ввиду отсутствия вины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директора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МКУ «Централизованная бухгалтерия муниципального района «</w:t>
      </w:r>
      <w:proofErr w:type="spellStart"/>
      <w:r w:rsidRPr="00956860">
        <w:rPr>
          <w:rFonts w:ascii="Times New Roman" w:eastAsia="Times New Roman" w:hAnsi="Times New Roman" w:cs="Times New Roman"/>
          <w:sz w:val="26"/>
          <w:szCs w:val="26"/>
        </w:rPr>
        <w:t>Солнцевский</w:t>
      </w:r>
      <w:proofErr w:type="spell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56860">
        <w:rPr>
          <w:rFonts w:ascii="Times New Roman" w:eastAsia="Times New Roman" w:hAnsi="Times New Roman" w:cs="Times New Roman"/>
          <w:sz w:val="26"/>
          <w:szCs w:val="26"/>
        </w:rPr>
        <w:t>район»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56860">
        <w:rPr>
          <w:rFonts w:ascii="Times New Roman" w:eastAsia="Times New Roman" w:hAnsi="Times New Roman" w:cs="Times New Roman"/>
          <w:sz w:val="26"/>
          <w:szCs w:val="26"/>
        </w:rPr>
        <w:t xml:space="preserve"> допущенных </w:t>
      </w:r>
      <w:r w:rsidRPr="009568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нарушениях, комиссия пришла к выводу об отсутствии оснований для привлечения последней к дисциплинарной ответственности. </w:t>
      </w:r>
      <w:bookmarkStart w:id="0" w:name="_GoBack"/>
      <w:bookmarkEnd w:id="0"/>
    </w:p>
    <w:p w:rsidR="00956860" w:rsidRPr="00956860" w:rsidRDefault="00956860" w:rsidP="0095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860" w:rsidRPr="00956860" w:rsidRDefault="00956860" w:rsidP="00DB29FC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sectPr w:rsidR="00956860" w:rsidRPr="00956860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EC"/>
    <w:rsid w:val="000267D2"/>
    <w:rsid w:val="00157FEC"/>
    <w:rsid w:val="001E0053"/>
    <w:rsid w:val="003D0D98"/>
    <w:rsid w:val="003F2B81"/>
    <w:rsid w:val="008333E7"/>
    <w:rsid w:val="00956860"/>
    <w:rsid w:val="00D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1263"/>
  <w15:chartTrackingRefBased/>
  <w15:docId w15:val="{07228BE8-AD29-416B-98F5-2FFB53EE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2024-04-24T14:21:00Z</dcterms:created>
  <dcterms:modified xsi:type="dcterms:W3CDTF">2024-09-27T12:30:00Z</dcterms:modified>
</cp:coreProperties>
</file>