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FC" w:rsidRPr="008333E7" w:rsidRDefault="00DB29FC" w:rsidP="00DB29F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8333E7">
        <w:rPr>
          <w:sz w:val="28"/>
          <w:szCs w:val="28"/>
        </w:rPr>
        <w:t xml:space="preserve"> октября 2023 года прошло заседание Комиссии по соблюдению требований к служебному поведению муниципальных служащих и урегулированию конфликта интересов, на котором члены комиссии рассмотрели два вопроса:</w:t>
      </w:r>
    </w:p>
    <w:p w:rsidR="00DB29FC" w:rsidRPr="008333E7" w:rsidRDefault="00DB29FC" w:rsidP="00DB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3E7">
        <w:rPr>
          <w:rFonts w:ascii="Times New Roman" w:eastAsia="Times New Roman" w:hAnsi="Times New Roman" w:cs="Times New Roman"/>
          <w:sz w:val="28"/>
          <w:szCs w:val="28"/>
        </w:rPr>
        <w:t>1. «О порядке проведения заседания Комиссии и процедуре голосования при принятии решения».</w:t>
      </w:r>
    </w:p>
    <w:p w:rsidR="00DB29FC" w:rsidRPr="008333E7" w:rsidRDefault="00DB29FC" w:rsidP="00DB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2. «О рассмотрении представления прокуратуры </w:t>
      </w:r>
      <w:proofErr w:type="spellStart"/>
      <w:r w:rsidRPr="008333E7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8333E7">
        <w:rPr>
          <w:rFonts w:ascii="Times New Roman" w:hAnsi="Times New Roman" w:cs="Times New Roman"/>
          <w:sz w:val="28"/>
          <w:szCs w:val="28"/>
        </w:rPr>
        <w:t xml:space="preserve"> 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>об устранении нарушений законодательства в сфере противодействия коррупции».</w:t>
      </w:r>
    </w:p>
    <w:p w:rsidR="00DB29FC" w:rsidRPr="008333E7" w:rsidRDefault="00DB29FC" w:rsidP="001E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 По первому вопросу комиссией установлено, что в соответствии с п. 29 Указа Президента РФ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Главы </w:t>
      </w:r>
      <w:proofErr w:type="spellStart"/>
      <w:r w:rsidRPr="008333E7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333E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от 01.03.2016 года № 76 «Об утверждении Положения о комиссии по соблюдению требований к служебному поведению муниципальных служащих </w:t>
      </w:r>
      <w:r w:rsidRPr="008333E7">
        <w:rPr>
          <w:rFonts w:ascii="Times New Roman" w:hAnsi="Times New Roman" w:cs="Times New Roman"/>
          <w:sz w:val="28"/>
          <w:szCs w:val="28"/>
        </w:rPr>
        <w:t>и у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регулированию конфликта интересов»,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комиссии,  </w:t>
      </w:r>
      <w:r w:rsidR="00833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05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>ринято: решение по каждому вопросу повестки дня принимать открытым голосованием.</w:t>
      </w:r>
      <w:bookmarkStart w:id="0" w:name="_GoBack"/>
      <w:bookmarkEnd w:id="0"/>
    </w:p>
    <w:p w:rsidR="00DB29FC" w:rsidRPr="008333E7" w:rsidRDefault="00DB29FC" w:rsidP="008333E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333E7">
        <w:rPr>
          <w:sz w:val="28"/>
          <w:szCs w:val="28"/>
        </w:rPr>
        <w:t>По второму вопр</w:t>
      </w:r>
      <w:r w:rsidR="008333E7" w:rsidRPr="008333E7">
        <w:rPr>
          <w:sz w:val="28"/>
          <w:szCs w:val="28"/>
        </w:rPr>
        <w:t>осу комиссией установлено, что в</w:t>
      </w:r>
      <w:r w:rsidRPr="008333E7">
        <w:rPr>
          <w:sz w:val="28"/>
          <w:szCs w:val="28"/>
        </w:rPr>
        <w:t xml:space="preserve"> управление образования Администрации </w:t>
      </w:r>
      <w:proofErr w:type="spellStart"/>
      <w:r w:rsidRPr="008333E7">
        <w:rPr>
          <w:sz w:val="28"/>
          <w:szCs w:val="28"/>
        </w:rPr>
        <w:t>Солнцевского</w:t>
      </w:r>
      <w:proofErr w:type="spellEnd"/>
      <w:r w:rsidRPr="008333E7">
        <w:rPr>
          <w:sz w:val="28"/>
          <w:szCs w:val="28"/>
        </w:rPr>
        <w:t xml:space="preserve"> района Курской области поступило представление Прокуратуры </w:t>
      </w:r>
      <w:proofErr w:type="spellStart"/>
      <w:r w:rsidRPr="008333E7">
        <w:rPr>
          <w:sz w:val="28"/>
          <w:szCs w:val="28"/>
        </w:rPr>
        <w:t>Солнцевского</w:t>
      </w:r>
      <w:proofErr w:type="spellEnd"/>
      <w:r w:rsidRPr="008333E7">
        <w:rPr>
          <w:sz w:val="28"/>
          <w:szCs w:val="28"/>
        </w:rPr>
        <w:t xml:space="preserve"> района Курской области от 29.09.2023 № 04-02-2023 об устранении нарушений законодательства в сфере противодействия коррупции.</w:t>
      </w:r>
    </w:p>
    <w:p w:rsidR="00DB29FC" w:rsidRPr="008333E7" w:rsidRDefault="00DB29FC" w:rsidP="00DB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3E7">
        <w:rPr>
          <w:rFonts w:ascii="Times New Roman" w:eastAsia="Times New Roman" w:hAnsi="Times New Roman" w:cs="Times New Roman"/>
          <w:sz w:val="28"/>
          <w:szCs w:val="28"/>
        </w:rPr>
        <w:t>В соответствии с ч. 1, 10 ст. 12 Федерального закона от 02.03.2007 № 25-ФЗ «О муниципальной службе в Российской Федерации» муниципальный служащий обязан соблюдать Конституцию РФ, федеральные конституционные законы, федеральные законные нормативные правовые акты РФ, Конституции (уставы), законы и иные нормативные акты субъектов РФ, устав муниципального образования и иные муниципальные правовые акты и обеспечивать их исполнение; соблюдать ограничения, выполнять обязательства, не нарушать законы, которые установлены настоящим ФЗ и другими законами.</w:t>
      </w:r>
    </w:p>
    <w:p w:rsidR="00DB29FC" w:rsidRPr="008333E7" w:rsidRDefault="00DB29FC" w:rsidP="00DB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3E7">
        <w:rPr>
          <w:rFonts w:ascii="Times New Roman" w:eastAsia="Times New Roman" w:hAnsi="Times New Roman" w:cs="Times New Roman"/>
          <w:sz w:val="28"/>
          <w:szCs w:val="28"/>
        </w:rPr>
        <w:t>Пунктом 4 ч. 1 ст. 8 Федерального закона от 25.12.2008 № 273-ФЗ «О противодействии коррупции» предусмотрено, что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 граждане, замещающие должности руководителей муниципальных учреждений.</w:t>
      </w:r>
    </w:p>
    <w:p w:rsidR="008333E7" w:rsidRPr="008333E7" w:rsidRDefault="00DB29FC" w:rsidP="00DB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8333E7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установлено, что</w:t>
      </w:r>
      <w:r w:rsidR="008333E7" w:rsidRPr="008333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33E7" w:rsidRPr="008333E7" w:rsidRDefault="008333E7" w:rsidP="00DB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3E7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 справке о доходах, расходах, об имуществе и обязательствах имущественного характера за 2022 год, предоставленной директором МКОУ </w:t>
      </w:r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«Зуевская ООШ» </w:t>
      </w:r>
      <w:proofErr w:type="spellStart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отношении своих доходов не отражены сведения о доходе в виде пособия в связи с временной 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>нетрудоспособностью;</w:t>
      </w:r>
    </w:p>
    <w:p w:rsidR="008333E7" w:rsidRPr="008333E7" w:rsidRDefault="008333E7" w:rsidP="00DB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>директором МКОУ «</w:t>
      </w:r>
      <w:proofErr w:type="spellStart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>Субботинская</w:t>
      </w:r>
      <w:proofErr w:type="spellEnd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  <w:proofErr w:type="spellStart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справке о доходах, расходах и обязательствах имущественного характера за 2022 года указан адрес по </w:t>
      </w:r>
      <w:proofErr w:type="gramStart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Однако ни в собственности (раздел 3.1), ни в пользовании  (раздел 6.1) не указаны земельный участок и жилое помещение, в котором проживает 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директор. </w:t>
      </w:r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Аналогичные нарушения установлены и в предоставленных сведениях о доходах, расходах, имуществе и обязательствах имущественного характера в отношении супруга 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и несовершеннолетнего ребенка. </w:t>
      </w:r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Также в сведениях о своих доходах, расходах, об имуществе и обязательствах имущественного характера за 2022 год 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не отражен доход 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в виде пособия, </w:t>
      </w:r>
      <w:proofErr w:type="gramStart"/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 сведениях о доходах, расходах, имуществе и обязательствах имущественного характера супруга не отражен доход по основному месту работы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29FC" w:rsidRPr="008333E7" w:rsidRDefault="008333E7" w:rsidP="0083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8333E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>огласно справки о доходах, расходах, об имуществе и обязательствах имущественного характера за 2022 года, предоставленной директором МКОУ «</w:t>
      </w:r>
      <w:proofErr w:type="spellStart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>Афанасьевская</w:t>
      </w:r>
      <w:proofErr w:type="spellEnd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 ООШ» </w:t>
      </w:r>
      <w:proofErr w:type="spellStart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непр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авильно отражен </w:t>
      </w:r>
      <w:proofErr w:type="gramStart"/>
      <w:r w:rsidRPr="008333E7">
        <w:rPr>
          <w:rFonts w:ascii="Times New Roman" w:eastAsia="Times New Roman" w:hAnsi="Times New Roman" w:cs="Times New Roman"/>
          <w:sz w:val="28"/>
          <w:szCs w:val="28"/>
        </w:rPr>
        <w:t>доход  в</w:t>
      </w:r>
      <w:proofErr w:type="gramEnd"/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 виде пособия;</w:t>
      </w:r>
    </w:p>
    <w:p w:rsidR="00DB29FC" w:rsidRPr="008333E7" w:rsidRDefault="008333E7" w:rsidP="0083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8333E7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 сведениях о доходах, расходах, об имуществе и обязательствах имущественного характера за 2022 год, предоставленной директором МКОУ «Никольская СОШ» </w:t>
      </w:r>
      <w:proofErr w:type="spellStart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отношении супруга в доход по основному месту работы (строка 1) включен д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оход с предыдущего места работы, </w:t>
      </w:r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>который необходимо отразить в строке раздела 1 – иные доходы. Также указан непр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>авильно общий доход за 2022 год;</w:t>
      </w:r>
    </w:p>
    <w:p w:rsidR="00DB29FC" w:rsidRPr="008333E7" w:rsidRDefault="008333E7" w:rsidP="0083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 - с</w:t>
      </w:r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>огласно справки о доходах, расходах, об имуществе и обязательствах имущественного характера за 2022 года, предоставленной директором МКОУ «Добро-</w:t>
      </w:r>
      <w:proofErr w:type="spellStart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>Колодезская</w:t>
      </w:r>
      <w:proofErr w:type="spellEnd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  <w:proofErr w:type="spellStart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разделе 1 «Сведения о доходах» неправильно указан доход, полученный от сдачи недвижимого иму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>щества в аренду (земельный пай);</w:t>
      </w:r>
    </w:p>
    <w:p w:rsidR="00DB29FC" w:rsidRPr="008333E7" w:rsidRDefault="008333E7" w:rsidP="00DB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3E7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 справке о доходах, расходах, об имуществе и обязательствах имущественного характера за 2022 года, предоставленной директором МКОУ «</w:t>
      </w:r>
      <w:proofErr w:type="spellStart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>Сеймицкая</w:t>
      </w:r>
      <w:proofErr w:type="spellEnd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  <w:proofErr w:type="spellStart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proofErr w:type="spellEnd"/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она Курской области, </w:t>
      </w:r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>указан адрес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 xml:space="preserve"> по регистрации. </w:t>
      </w:r>
      <w:r w:rsidR="00DB29FC" w:rsidRPr="008333E7">
        <w:rPr>
          <w:rFonts w:ascii="Times New Roman" w:eastAsia="Times New Roman" w:hAnsi="Times New Roman" w:cs="Times New Roman"/>
          <w:sz w:val="28"/>
          <w:szCs w:val="28"/>
        </w:rPr>
        <w:t>Однако ни в собственности (раздел 3.1), ни в пользовании (раздел 6.1) не указаны жилое помещение и земельный участок по указанному адресу. Аналогичные нарушения установлены и в предоставленных сведениях о доходах, расходах, об имуществе и обязательствах имущественного характера за 2022 год в отношении дохо</w:t>
      </w:r>
      <w:r w:rsidRPr="008333E7">
        <w:rPr>
          <w:rFonts w:ascii="Times New Roman" w:eastAsia="Times New Roman" w:hAnsi="Times New Roman" w:cs="Times New Roman"/>
          <w:sz w:val="28"/>
          <w:szCs w:val="28"/>
        </w:rPr>
        <w:t>дов несовершеннолетнего ребенка.</w:t>
      </w:r>
    </w:p>
    <w:p w:rsidR="00DB29FC" w:rsidRPr="008333E7" w:rsidRDefault="00DB29FC" w:rsidP="00DB29F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333E7">
        <w:rPr>
          <w:sz w:val="28"/>
          <w:szCs w:val="28"/>
        </w:rPr>
        <w:t>Члены комиссии решили, что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представлены неполные и недостоверные. Рекомендуемая мера ответственности: замечание.</w:t>
      </w:r>
    </w:p>
    <w:sectPr w:rsidR="00DB29FC" w:rsidRPr="008333E7" w:rsidSect="00D2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EC"/>
    <w:rsid w:val="000267D2"/>
    <w:rsid w:val="00157FEC"/>
    <w:rsid w:val="001E0053"/>
    <w:rsid w:val="003D0D98"/>
    <w:rsid w:val="003F2B81"/>
    <w:rsid w:val="008333E7"/>
    <w:rsid w:val="00D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E8BD"/>
  <w15:chartTrackingRefBased/>
  <w15:docId w15:val="{07228BE8-AD29-416B-98F5-2FFB53EE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2024-04-24T14:21:00Z</dcterms:created>
  <dcterms:modified xsi:type="dcterms:W3CDTF">2024-04-25T09:13:00Z</dcterms:modified>
</cp:coreProperties>
</file>