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E4" w:rsidRDefault="00C837E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10D4" w:rsidRDefault="00D210D4" w:rsidP="00C83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E4">
        <w:rPr>
          <w:rFonts w:ascii="Times New Roman" w:hAnsi="Times New Roman" w:cs="Times New Roman"/>
          <w:b/>
          <w:sz w:val="28"/>
          <w:szCs w:val="28"/>
        </w:rPr>
        <w:t>Памятка для граждан</w:t>
      </w:r>
      <w:r w:rsidR="00C837E4">
        <w:rPr>
          <w:rFonts w:ascii="Times New Roman" w:hAnsi="Times New Roman" w:cs="Times New Roman"/>
          <w:b/>
          <w:sz w:val="28"/>
          <w:szCs w:val="28"/>
        </w:rPr>
        <w:t xml:space="preserve"> по вопросам теневой занятости.</w:t>
      </w:r>
    </w:p>
    <w:p w:rsidR="00C837E4" w:rsidRPr="00C837E4" w:rsidRDefault="00C837E4" w:rsidP="00C83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Серая заработная плата «в конверте». Что делать?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Если Ваши отношения с работодателем не оформлены, либо если в официальной отчетности отражена лишь часть Вашей фактической зарплаты - Вы стали жертвой практики выплаты «серой» зарплаты.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Соглашаясь на выплату «серой» заработной платы, Вы тем самым соглашаетесь на следующие риски: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не получить заработную плату в случае любого конфликта с начальником,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не получить отпускные,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не получить в полном объеме оплату листка нетрудоспособности,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полностью лишиться социальных гарантий, связанных с сокращением, простоем, обучением, рождением ребенка и прочими ситуациями;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не получить в полном объеме государственную и социальную поддержку и пособия.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0D4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D210D4">
        <w:rPr>
          <w:rFonts w:ascii="Times New Roman" w:hAnsi="Times New Roman" w:cs="Times New Roman"/>
          <w:sz w:val="28"/>
          <w:szCs w:val="28"/>
        </w:rPr>
        <w:t>: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с Вашей зарплаты не будут в полном объеме осуществляться пенсионные начисления. Неприятность этой ситуации Вы почувствуете более остро ближе к старости;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отсутствует возможность подтвердить платежеспособность при принятии решения об оформлении кредита на крупную сумму в банке.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1. К кому обращаться?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Прокуратура Курской области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Контактный телефон: 51-29-33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Государственная инспекция труда Курской области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Контактный телефон: 52-98-32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Курской области –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lastRenderedPageBreak/>
        <w:t xml:space="preserve">Контактный </w:t>
      </w:r>
      <w:proofErr w:type="gramStart"/>
      <w:r w:rsidRPr="00D210D4">
        <w:rPr>
          <w:rFonts w:ascii="Times New Roman" w:hAnsi="Times New Roman" w:cs="Times New Roman"/>
          <w:sz w:val="28"/>
          <w:szCs w:val="28"/>
        </w:rPr>
        <w:t>телефон:  56</w:t>
      </w:r>
      <w:proofErr w:type="gramEnd"/>
      <w:r w:rsidRPr="00D210D4">
        <w:rPr>
          <w:rFonts w:ascii="Times New Roman" w:hAnsi="Times New Roman" w:cs="Times New Roman"/>
          <w:sz w:val="28"/>
          <w:szCs w:val="28"/>
        </w:rPr>
        <w:t>-02-17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ГУ «Отделение Пенсионного фонда Российской Федерации по Курской области»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Контактный телефон: 70-00-93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ГУ «Курское региональное отделение Фонда социального страхования Российской Федерации»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Контактный телефон: 56-16-57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2. Как составить жалобу?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КАК ПОДАТЬ ЖАЛОБУ В ТРУДОВУЮ ИНСПЕКЦИЮ: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Государственный надзор за соблюдением трудового законодательства и иных нормативных правовых актов, содержащих нормы трудового права, осуществляет федеральная инспекция труда (ст. 353 ТК РФ).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В субъектах Российской Федерации государственный надзор в сфере труда осуществляют государственные инспекции труда (п. 2 Положения о государственном надзоре, утв. Постановлением Правительства РФ от 01.09.2012 № 875).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В целях защиты трудовых прав вы можете подать письменное обращение (жалобу) или обращение в виде электронного документа в государственную инспекцию труда.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Шаг 1. Составьте обращение (жалобу).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В жалобе должны быть </w:t>
      </w:r>
      <w:proofErr w:type="gramStart"/>
      <w:r w:rsidRPr="00D210D4">
        <w:rPr>
          <w:rFonts w:ascii="Times New Roman" w:hAnsi="Times New Roman" w:cs="Times New Roman"/>
          <w:sz w:val="28"/>
          <w:szCs w:val="28"/>
        </w:rPr>
        <w:t>указаны(</w:t>
      </w:r>
      <w:proofErr w:type="gramEnd"/>
      <w:r w:rsidRPr="00D210D4">
        <w:rPr>
          <w:rFonts w:ascii="Times New Roman" w:hAnsi="Times New Roman" w:cs="Times New Roman"/>
          <w:sz w:val="28"/>
          <w:szCs w:val="28"/>
        </w:rPr>
        <w:t>ст. 7 Федерального закона от 02.05.2006 № 59-ФЗ):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- наименование государственной инспекции труда;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заявителя;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- почтовый (электронный) адрес, по которому должен быть направлен ответ;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- суть жалобы (указывается событие или предполагаемые нарушения трудовых прав), наименование работодателя, место его нахождения;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- личная подпись заявителя;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lastRenderedPageBreak/>
        <w:t>- дата.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Шаг 2. Подайте жалобу в государственную инспекцию труда.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Подать жалобу можно как лично, так и по почте заказным письмом с уведомлением о вручении.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В первом случае сотрудник инспекции труда, принявший жалобу, обязан поставить число и подпись на втором экземпляре, который останется у заявителя.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Если жалоба отправлена по почте, у заявителя будет уведомление о дате доставки жалобы в инспекцию труда.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приложите к письменному обращению документы и материалы либо их копии.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Также жалобу можно подать в форме электронного документа по адресу электронной почты инспекции труда в субъекте РФ.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на бумажном носителе (ч. 3 ст. 7 Федерального закона от 02.05.2006№ 59-ФЗ).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Кроме того, подать жалобу можно через электронный сервис </w:t>
      </w:r>
      <w:proofErr w:type="spellStart"/>
      <w:r w:rsidRPr="00D210D4">
        <w:rPr>
          <w:rFonts w:ascii="Times New Roman" w:hAnsi="Times New Roman" w:cs="Times New Roman"/>
          <w:sz w:val="28"/>
          <w:szCs w:val="28"/>
        </w:rPr>
        <w:t>Онлайнинспекция.РФ</w:t>
      </w:r>
      <w:proofErr w:type="spellEnd"/>
      <w:r w:rsidRPr="00D210D4">
        <w:rPr>
          <w:rFonts w:ascii="Times New Roman" w:hAnsi="Times New Roman" w:cs="Times New Roman"/>
          <w:sz w:val="28"/>
          <w:szCs w:val="28"/>
        </w:rPr>
        <w:t>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ОБРАТИТЕ</w:t>
      </w:r>
      <w:r w:rsidR="00644C83">
        <w:rPr>
          <w:rFonts w:ascii="Times New Roman" w:hAnsi="Times New Roman" w:cs="Times New Roman"/>
          <w:sz w:val="28"/>
          <w:szCs w:val="28"/>
        </w:rPr>
        <w:t xml:space="preserve"> </w:t>
      </w:r>
      <w:r w:rsidRPr="00D210D4">
        <w:rPr>
          <w:rFonts w:ascii="Times New Roman" w:hAnsi="Times New Roman" w:cs="Times New Roman"/>
          <w:sz w:val="28"/>
          <w:szCs w:val="28"/>
        </w:rPr>
        <w:t>ВНИМАНИЕ!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Государственную пошлину при подаче жалобы в государственную инспекцию труда уплачивать не требуется.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Примечание. Работник вправе просить проведения конфиденциальной проверки. Это означает, что при проведении проверки работодателю не будет сообщено имя работника, который в таком случае может избежать преследования со стороны работодателя (ст. 358 ТК РФ).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Шаг 3. Получите ответ на жалобу.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Обращения (заявления и жалобы) рассматриваются в течение 30 дней со дня регистрации письменного обращения (ч. 1 ст. 12 Федерального закона от 02.05.2006 № 59-ФЗ).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lastRenderedPageBreak/>
        <w:t>При необходимости срок рассмотрения жалобы может быть продлен, но не более чем на 30 дней. При этом заявитель должен быть поставлен в известность о продлении сроков рассмотрения заявления (жалобы) (ч. 2 ст. 12 Федерального закона от 02.05.2006 № 59-ФЗ).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На основании жалобы государственная инспекция труда обязана провести проверку (</w:t>
      </w:r>
      <w:proofErr w:type="spellStart"/>
      <w:r w:rsidRPr="00D210D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210D4">
        <w:rPr>
          <w:rFonts w:ascii="Times New Roman" w:hAnsi="Times New Roman" w:cs="Times New Roman"/>
          <w:sz w:val="28"/>
          <w:szCs w:val="28"/>
        </w:rPr>
        <w:t>. «б» п. 10 Положения). Во время проверки инспектор устанавливает факты нарушения трудовых прав работника, указанные в жалобе, либо их отсутствие.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По результатам проверки составляется акт (п. 14 Положения). При подтверждении фактов нарушения трудовых прав руководителю организации-работодателя выдается предписание об устранении выявленных нарушений (ст. 357 ТК РФ).Заявителю направляется письменный мотивированный ответ по существу поставленных в обращении (жалобе) вопросов, в котором указывается, какие факты нарушений трудовых прав подтвердились в ходе рассмотрения обращения (жалобы) и проведения проверки у работодателя, какие меры инспекторского реагирования были приняты к работодателю (выдано предписание, возбуждено дело об административном правонарушении за нарушение законодательства о труде), разъясняется порядок дальнейших действий для восстановления нарушенных прав или оспариваемых интересов, если в соответствии с полномочиями государственной инспекции труда разрешить поставленные в жалобе вопросы не представилось возможным (п. п. 4, 5 ч. 1 ст. 10 Федерального закона от 02.05.2006 № 59-ФЗ).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В случае несогласия с полученным ответом заявитель имеет право подать жалобу руководителю территориальной инспекции труда (</w:t>
      </w:r>
      <w:proofErr w:type="spellStart"/>
      <w:r w:rsidRPr="00D210D4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D210D4">
        <w:rPr>
          <w:rFonts w:ascii="Times New Roman" w:hAnsi="Times New Roman" w:cs="Times New Roman"/>
          <w:sz w:val="28"/>
          <w:szCs w:val="28"/>
        </w:rPr>
        <w:t>. 2 п. 113 Административного регламента, утв. Приказом Минтруда России от 30.10.2012 № 354н).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Заявитель, права которого нарушены действиями (бездействием) трудового инспектора, вправе также обратиться с заявлением в суд (ст. 254 ГПК РФ).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3. Как Администрация Курской области ведет борьбу с «серыми» зарплатами?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В связи с тем, что практика выплаты «серой» зарплаты </w:t>
      </w:r>
      <w:proofErr w:type="gramStart"/>
      <w:r w:rsidRPr="00D210D4">
        <w:rPr>
          <w:rFonts w:ascii="Times New Roman" w:hAnsi="Times New Roman" w:cs="Times New Roman"/>
          <w:sz w:val="28"/>
          <w:szCs w:val="28"/>
        </w:rPr>
        <w:t>стала  распространенной</w:t>
      </w:r>
      <w:proofErr w:type="gramEnd"/>
      <w:r w:rsidRPr="00D210D4">
        <w:rPr>
          <w:rFonts w:ascii="Times New Roman" w:hAnsi="Times New Roman" w:cs="Times New Roman"/>
          <w:sz w:val="28"/>
          <w:szCs w:val="28"/>
        </w:rPr>
        <w:t>, принимаются меры по противодействию такому поведению работодателей.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Сегодня в этом направлении работает комитет по труду и занятости населения Курской области, государственная инспекция труда в Курской области </w:t>
      </w:r>
      <w:proofErr w:type="gramStart"/>
      <w:r w:rsidRPr="00D210D4">
        <w:rPr>
          <w:rFonts w:ascii="Times New Roman" w:hAnsi="Times New Roman" w:cs="Times New Roman"/>
          <w:sz w:val="28"/>
          <w:szCs w:val="28"/>
        </w:rPr>
        <w:t xml:space="preserve">и  </w:t>
      </w:r>
      <w:r w:rsidRPr="00D210D4">
        <w:rPr>
          <w:rFonts w:ascii="Times New Roman" w:hAnsi="Times New Roman" w:cs="Times New Roman"/>
          <w:sz w:val="28"/>
          <w:szCs w:val="28"/>
        </w:rPr>
        <w:lastRenderedPageBreak/>
        <w:t>налоговая</w:t>
      </w:r>
      <w:proofErr w:type="gramEnd"/>
      <w:r w:rsidRPr="00D210D4">
        <w:rPr>
          <w:rFonts w:ascii="Times New Roman" w:hAnsi="Times New Roman" w:cs="Times New Roman"/>
          <w:sz w:val="28"/>
          <w:szCs w:val="28"/>
        </w:rPr>
        <w:t xml:space="preserve"> служба, поскольку главным злом выплаты заработных плат «в конверте» считается недостаток поступления в бюджет налогов, недостаток поступлений средств в фонд социального страхования и в пенсионный фонд.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В комитете по труду и занятости населения Курской области работает телефон «горячей линии», по которому можно сообщить о фактах выплаты заработной платы «в конверте».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Для граждан разрабатываются памятки, информационные листки и брошюры о рисках получения «серой» заработной платы. Проводится информирование граждан и оказание юридической помощи через сеть Интернет.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4. Как поймать за руку недобросовестного работодателя?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Самым сложным этапом в борьбе с «серой» зарплатой является вопрос установления и доказывания фактов выплаты зарплаты нелегально.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Установить факт нелегальной выплаты заработной платы можно во время проверки организации налоговыми органами либо государственной инспекцией труда.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Сигналом для проведения выездной налоговой проверки налогоплательщиков, использующих «конвертную» схему, как правило, служат: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жалобы физических лиц на работодателей о неполном отражении в бухгалтерском учете выплаченной заработной платы либо о полном сокрытии их заработной платы. Такие заявления зачастую поступают от физических лиц при увольнении, болезни, оформлении пенсии по инвалидности или по старости;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информация, поступающая из других источников – выявленная в ходе проверок, рассмотрения жалоб профсоюзов и т.д.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5. Защищать свои права – не опасно!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Одним из наиболее распространенных опасений работников является вопрос о том – а не привлекут ли нас самих к ответственности за получение нелегальной заработной платы?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Как правило, такие страхи внушаются работникам самими работодателями, чтобы избежать вполне обоснованных жалоб и пресечения нелегальных практик налоговыми либо правоохранительными органами.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lastRenderedPageBreak/>
        <w:t>Поводы для каких-либо опасений со стороны работников отсутствуют.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Дело в том, что налоговые платежи из заработной платы удерживает работодатель, являясь налоговым </w:t>
      </w:r>
      <w:proofErr w:type="spellStart"/>
      <w:r w:rsidRPr="00D210D4">
        <w:rPr>
          <w:rFonts w:ascii="Times New Roman" w:hAnsi="Times New Roman" w:cs="Times New Roman"/>
          <w:sz w:val="28"/>
          <w:szCs w:val="28"/>
        </w:rPr>
        <w:t>агентом.Предполагается</w:t>
      </w:r>
      <w:proofErr w:type="spellEnd"/>
      <w:r w:rsidRPr="00D210D4">
        <w:rPr>
          <w:rFonts w:ascii="Times New Roman" w:hAnsi="Times New Roman" w:cs="Times New Roman"/>
          <w:sz w:val="28"/>
          <w:szCs w:val="28"/>
        </w:rPr>
        <w:t>, что с сумм, выдаваемых работнику на руки, подоходный налог должен быть уже удержан работодателем!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Работник, получая эти средства от уполномоченного в организации лица, никаких законов не нарушает.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Закон не запрещает работодателю выдавать деньги через кассу.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При этом работник не может самостоятельно проверить – заплатил работодатель налоги и прочие отчисления либо нет.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В судебных заседаниях неоднократно исследовались случаи, когда работники расписывались в ведомостях, в полной уверенности, что их заработная плата выплачивается официально.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Однако при оформлении, например, пенсий, оказывалось, что их пенсионные накопления за период работы в той или иной организации, равны нулю.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6. Проверка жалобы на работодателя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На основе Вашей жалобы налоговые органы или государственная инспекция труда могут принять решение о проведении внеплановой выездной проверки.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Именно в результате проверки решится – подтвердились или нет изложенные в Вашем обращении факты.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По результатам проведенной проверки, принимают одно из следующих решений: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о привлечении организации к ответственности за совершение налогового правонарушения или несоблюдении трудовых прав граждан;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об отказе в привлечении к ответственности за совершение правонарушения.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7. Взыскание «серой» зарплаты через суд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Если Вам выплачивают заработную плату в конверте, то в случае любых конфликтов Вы можете попробовать доказать истинный размер заработной </w:t>
      </w:r>
      <w:r w:rsidRPr="00D210D4">
        <w:rPr>
          <w:rFonts w:ascii="Times New Roman" w:hAnsi="Times New Roman" w:cs="Times New Roman"/>
          <w:sz w:val="28"/>
          <w:szCs w:val="28"/>
        </w:rPr>
        <w:lastRenderedPageBreak/>
        <w:t>платы через суд. Однако, в суде Вам будет необходимо доказать все обстоятельства, которые Вы укажите в исковом заявлении.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В качестве доказательств </w:t>
      </w:r>
      <w:proofErr w:type="gramStart"/>
      <w:r w:rsidRPr="00D210D4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D210D4">
        <w:rPr>
          <w:rFonts w:ascii="Times New Roman" w:hAnsi="Times New Roman" w:cs="Times New Roman"/>
          <w:sz w:val="28"/>
          <w:szCs w:val="28"/>
        </w:rPr>
        <w:t xml:space="preserve"> как и при обращении в другие органы могут использоваться аудио- или видеозаписи, платежные ведомости, записи телефонных переговоров, трудовые договоры работников с прежними работодателями, рекламные объявления, сведения органов статистики, а также сведения, которые могут дать другие работники о размере своей заработной платы.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ЭТО ВАЖНО!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Процедура рассмотрения спора в суде достаточно детально урегулирована законом – Гражданским процессуальным Кодексом РФ.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При подаче искового заявления важно соблюсти все формальности, включая срок обращения в суд, приложение к заявлению необходимого количества копий, указание адреса ответчика и т.д.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Все документы в суд лучше отправлять по почте заказным письмом с описью вложения – иначе в случае спора Вы не сможете </w:t>
      </w:r>
      <w:proofErr w:type="gramStart"/>
      <w:r w:rsidRPr="00D210D4">
        <w:rPr>
          <w:rFonts w:ascii="Times New Roman" w:hAnsi="Times New Roman" w:cs="Times New Roman"/>
          <w:sz w:val="28"/>
          <w:szCs w:val="28"/>
        </w:rPr>
        <w:t>доказать</w:t>
      </w:r>
      <w:proofErr w:type="gramEnd"/>
      <w:r w:rsidRPr="00D210D4">
        <w:rPr>
          <w:rFonts w:ascii="Times New Roman" w:hAnsi="Times New Roman" w:cs="Times New Roman"/>
          <w:sz w:val="28"/>
          <w:szCs w:val="28"/>
        </w:rPr>
        <w:t xml:space="preserve"> что вовремя отправили в суд тот или иной документ, и тем самым пропустить срок на обращения в суд за защитой нарушенных прав.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В случае пропуска срока на обращение в суд, на обжалование решения суда Ваше обращение могут вернуть без рассмотрения!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Разбирательство трудовых дел в судах происходит в открытых судебных заседаниях.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>Закон разрешает в ходе судебного заседания пользоваться диктофоном и записывать на него весь ход судебного заседания. В законе прямо оговорено, что для совершения указанных действий не требуется согласия суда.</w:t>
      </w:r>
    </w:p>
    <w:p w:rsidR="00D210D4" w:rsidRP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  <w:r w:rsidRPr="00D2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D4" w:rsidRDefault="00D210D4" w:rsidP="00D21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7E4" w:rsidRDefault="00C837E4" w:rsidP="00D21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7E4" w:rsidRDefault="00C837E4" w:rsidP="00D21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7E4" w:rsidRDefault="00C837E4" w:rsidP="00D21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7E4" w:rsidRDefault="00C837E4" w:rsidP="00D21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83" w:rsidRDefault="00644C83" w:rsidP="00D21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83" w:rsidRDefault="00644C83" w:rsidP="00D21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83" w:rsidRPr="00644C83" w:rsidRDefault="00644C83" w:rsidP="00644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83">
        <w:rPr>
          <w:rFonts w:ascii="Times New Roman" w:hAnsi="Times New Roman" w:cs="Times New Roman"/>
          <w:b/>
          <w:sz w:val="28"/>
          <w:szCs w:val="28"/>
        </w:rPr>
        <w:lastRenderedPageBreak/>
        <w:t>Чем «серая» зарплата опасна для работодателя</w:t>
      </w:r>
      <w:r w:rsidR="00C837E4">
        <w:rPr>
          <w:rFonts w:ascii="Times New Roman" w:hAnsi="Times New Roman" w:cs="Times New Roman"/>
          <w:b/>
          <w:sz w:val="28"/>
          <w:szCs w:val="28"/>
        </w:rPr>
        <w:t>.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Выплачивая «серую» зарплату, работодатель сокращает расходы, но одновременно встает на скользкую дорожку, где его готовы поймать налоговая и трудовая инспекция. Рассказываем, как контролеры находят «серую» зарплату и наказывают тех, кто её выдает.</w:t>
      </w:r>
    </w:p>
    <w:p w:rsidR="00644C83" w:rsidRPr="00644C83" w:rsidRDefault="00644C83" w:rsidP="00644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 xml:space="preserve"> «Серая» зарплата – это любые выплаты сотруднику, которые работодатель не провёл официально, то есть: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не отразил в зарплатной ведомости;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не включил в зарплатные отчёты;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не заплатил с них НДФЛ, страховые взносы и взносы на травматизм.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83" w:rsidRPr="00644C83" w:rsidRDefault="00644C83" w:rsidP="00644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83">
        <w:rPr>
          <w:rFonts w:ascii="Times New Roman" w:hAnsi="Times New Roman" w:cs="Times New Roman"/>
          <w:b/>
          <w:sz w:val="28"/>
          <w:szCs w:val="28"/>
        </w:rPr>
        <w:t>«Серая» зарплата: ответственность работодателя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 xml:space="preserve">Работодатель, который платит «серые» зарплаты, </w:t>
      </w:r>
      <w:r>
        <w:rPr>
          <w:rFonts w:ascii="Times New Roman" w:hAnsi="Times New Roman" w:cs="Times New Roman"/>
          <w:sz w:val="28"/>
          <w:szCs w:val="28"/>
        </w:rPr>
        <w:t>совершает такие правонарушения: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неуплата налогов и взносов;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неправильное ведение бухучёта;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нарушение трудового законодательства.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За это могут привлечь к административной, налоговой или даже уголовной ответственности. Вот каким може</w:t>
      </w:r>
      <w:r>
        <w:rPr>
          <w:rFonts w:ascii="Times New Roman" w:hAnsi="Times New Roman" w:cs="Times New Roman"/>
          <w:sz w:val="28"/>
          <w:szCs w:val="28"/>
        </w:rPr>
        <w:t>т быть штраф за серую зарплату: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b/>
          <w:sz w:val="28"/>
          <w:szCs w:val="28"/>
        </w:rPr>
        <w:t>Штраф для налогоплательщика: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20% от недоплаты в общем случае;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40% от недоплаты, если докажут умысел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Неуплата налогов (ст. 123 НК)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Уголовная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 xml:space="preserve">Неуплата налогов в крупном размере – больше 15 млн руб. за три финансовых </w:t>
      </w:r>
      <w:r>
        <w:rPr>
          <w:rFonts w:ascii="Times New Roman" w:hAnsi="Times New Roman" w:cs="Times New Roman"/>
          <w:sz w:val="28"/>
          <w:szCs w:val="28"/>
        </w:rPr>
        <w:t>года подряд (п. 1 ст. 199.1 УК)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Штраф для директора 100–300 тыс. руб. или зарплата за один-два года;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принудительные работы до двух лет с дисквалификацией до трёх лет;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арест до шести месяцев;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лишение свободы до двух лет с дисквалификацией до трёх лет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lastRenderedPageBreak/>
        <w:t>Неуплата налогов в особо крупном размере – больше 45 млн руб. за три финансовых года подряд (п. 2 ст. 199.1 УК)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Штраф для директора 200–500 тыс. руб. или зарплата за период от двух до пяти лет;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принудительные работы до пяти лет с дисквалификацией до трёх лет;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лишение свободы до пяти лет с дисквалификацией до трёх лет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C837E4">
        <w:rPr>
          <w:rFonts w:ascii="Times New Roman" w:hAnsi="Times New Roman" w:cs="Times New Roman"/>
          <w:b/>
          <w:sz w:val="28"/>
          <w:szCs w:val="28"/>
        </w:rPr>
        <w:t>Административная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 xml:space="preserve">Нарушение требований к бухучёту и </w:t>
      </w:r>
      <w:proofErr w:type="spellStart"/>
      <w:r w:rsidRPr="00644C83">
        <w:rPr>
          <w:rFonts w:ascii="Times New Roman" w:hAnsi="Times New Roman" w:cs="Times New Roman"/>
          <w:sz w:val="28"/>
          <w:szCs w:val="28"/>
        </w:rPr>
        <w:t>бухотчётности</w:t>
      </w:r>
      <w:proofErr w:type="spellEnd"/>
      <w:r w:rsidRPr="00644C83">
        <w:rPr>
          <w:rFonts w:ascii="Times New Roman" w:hAnsi="Times New Roman" w:cs="Times New Roman"/>
          <w:sz w:val="28"/>
          <w:szCs w:val="28"/>
        </w:rPr>
        <w:t xml:space="preserve"> (ст. 15.11 КоАП)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При первом нарушении — штраф для директора 5–10 тыс. руб.;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при повторном нарушении — штраф для директора 10–20 тыс. руб. или дисквалификация до двух лет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Уклонение от оформления или ненадлежащее оформление трудового договора (п. 4, 5 ст. 5.27 КоАП)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При первом нарушении: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штраф для директора 10–20 тыс. руб.;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штраф для компании 50–100 тыс. руб.;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штраф для ИП 5–10 тыс. руб.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При повторном нарушении: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дисквалификация для директора до трёх лет;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штраф для компании 100–200 тыс. руб.;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штраф для ИП 30–40 тыс. руб.</w:t>
      </w:r>
    </w:p>
    <w:sectPr w:rsidR="00644C83" w:rsidRPr="0064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D4"/>
    <w:rsid w:val="001A2E03"/>
    <w:rsid w:val="005D2AE6"/>
    <w:rsid w:val="00644C83"/>
    <w:rsid w:val="006908A0"/>
    <w:rsid w:val="009A3880"/>
    <w:rsid w:val="00C837E4"/>
    <w:rsid w:val="00D2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EE8EB-0B52-4886-883C-3BCE206F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2024-12-24T06:50:00Z</dcterms:created>
  <dcterms:modified xsi:type="dcterms:W3CDTF">2024-12-24T06:50:00Z</dcterms:modified>
</cp:coreProperties>
</file>