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63" w:rsidRPr="004357D9" w:rsidRDefault="004357D9" w:rsidP="004357D9">
      <w:pPr>
        <w:ind w:firstLine="708"/>
        <w:jc w:val="both"/>
        <w:rPr>
          <w:rFonts w:ascii="Times New Roman" w:hAnsi="Times New Roman" w:cs="Times New Roman"/>
          <w:sz w:val="28"/>
          <w:szCs w:val="28"/>
        </w:rPr>
      </w:pPr>
      <w:bookmarkStart w:id="0" w:name="_GoBack"/>
      <w:bookmarkEnd w:id="0"/>
      <w:r w:rsidRPr="004357D9">
        <w:rPr>
          <w:rFonts w:ascii="Times New Roman" w:hAnsi="Times New Roman" w:cs="Times New Roman"/>
          <w:sz w:val="28"/>
          <w:szCs w:val="28"/>
        </w:rPr>
        <w:t xml:space="preserve">На Михайловском ГОКе добавился ещё один туристический маршрут – «О деталях – в деталях». Он </w:t>
      </w:r>
      <w:proofErr w:type="spellStart"/>
      <w:r w:rsidRPr="004357D9">
        <w:rPr>
          <w:rFonts w:ascii="Times New Roman" w:hAnsi="Times New Roman" w:cs="Times New Roman"/>
          <w:sz w:val="28"/>
          <w:szCs w:val="28"/>
        </w:rPr>
        <w:t>профориентационный</w:t>
      </w:r>
      <w:proofErr w:type="spellEnd"/>
      <w:r w:rsidRPr="004357D9">
        <w:rPr>
          <w:rFonts w:ascii="Times New Roman" w:hAnsi="Times New Roman" w:cs="Times New Roman"/>
          <w:sz w:val="28"/>
          <w:szCs w:val="28"/>
        </w:rPr>
        <w:t>, но будет интересен как школьникам, так и взрослым. Производство деталей, тем более такого масштаба, никого не оставит равнодушным.</w:t>
      </w:r>
      <w:r w:rsidRPr="004357D9">
        <w:rPr>
          <w:rFonts w:ascii="Times New Roman" w:hAnsi="Times New Roman" w:cs="Times New Roman"/>
          <w:sz w:val="28"/>
          <w:szCs w:val="28"/>
        </w:rPr>
        <w:br/>
      </w:r>
      <w:r w:rsidRPr="004357D9">
        <w:rPr>
          <w:rFonts w:ascii="Times New Roman" w:hAnsi="Times New Roman" w:cs="Times New Roman"/>
          <w:sz w:val="28"/>
          <w:szCs w:val="28"/>
        </w:rPr>
        <w:br/>
        <w:t xml:space="preserve">Первыми по маршруту прошли ученики </w:t>
      </w:r>
      <w:proofErr w:type="spellStart"/>
      <w:r w:rsidRPr="004357D9">
        <w:rPr>
          <w:rFonts w:ascii="Times New Roman" w:hAnsi="Times New Roman" w:cs="Times New Roman"/>
          <w:sz w:val="28"/>
          <w:szCs w:val="28"/>
        </w:rPr>
        <w:t>железногорской</w:t>
      </w:r>
      <w:proofErr w:type="spellEnd"/>
      <w:r w:rsidRPr="004357D9">
        <w:rPr>
          <w:rFonts w:ascii="Times New Roman" w:hAnsi="Times New Roman" w:cs="Times New Roman"/>
          <w:sz w:val="28"/>
          <w:szCs w:val="28"/>
        </w:rPr>
        <w:t xml:space="preserve"> школы. После смотровой площадки и знакомства с карьером ребята отправились в механосборочный цех. Здесь на площади в 15 тысяч квадратных метров работают десятки станков: и обычные токарные, и гигантские, на которых вытачивают детали весом от нескольких граммом до нескольких тонн. Особенно школьников впечатлила работа кузнецов. Экскурсию для ребят провел главный технолог подразделения Алексей Паничкин. Всем ребятам подарили браслеты, сделанные сотрудниками на станках, работу которых они наблюдали.</w:t>
      </w:r>
      <w:r w:rsidRPr="004357D9">
        <w:rPr>
          <w:rFonts w:ascii="Times New Roman" w:hAnsi="Times New Roman" w:cs="Times New Roman"/>
          <w:sz w:val="28"/>
          <w:szCs w:val="28"/>
        </w:rPr>
        <w:br/>
      </w:r>
      <w:r w:rsidRPr="004357D9">
        <w:rPr>
          <w:rFonts w:ascii="Times New Roman" w:hAnsi="Times New Roman" w:cs="Times New Roman"/>
          <w:sz w:val="28"/>
          <w:szCs w:val="28"/>
        </w:rPr>
        <w:br/>
        <w:t xml:space="preserve">На Михайловском ГОКе уже действовало пять экскурсионных маршрутов. С сентября 2021 года, а именно тогда стартовал проект по </w:t>
      </w:r>
      <w:proofErr w:type="spellStart"/>
      <w:r w:rsidRPr="004357D9">
        <w:rPr>
          <w:rFonts w:ascii="Times New Roman" w:hAnsi="Times New Roman" w:cs="Times New Roman"/>
          <w:sz w:val="28"/>
          <w:szCs w:val="28"/>
        </w:rPr>
        <w:t>промтуризму</w:t>
      </w:r>
      <w:proofErr w:type="spellEnd"/>
      <w:r w:rsidRPr="004357D9">
        <w:rPr>
          <w:rFonts w:ascii="Times New Roman" w:hAnsi="Times New Roman" w:cs="Times New Roman"/>
          <w:sz w:val="28"/>
          <w:szCs w:val="28"/>
        </w:rPr>
        <w:t>, на комбинате побывало более 5 тысяч человек.</w:t>
      </w:r>
    </w:p>
    <w:sectPr w:rsidR="008F7863" w:rsidRPr="0043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DE"/>
    <w:rsid w:val="00117EDE"/>
    <w:rsid w:val="004357D9"/>
    <w:rsid w:val="008F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1720"/>
  <w15:chartTrackingRefBased/>
  <w15:docId w15:val="{CBAFE253-DBE7-4343-A0A8-FD4246D6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2024-12-23T09:53:00Z</dcterms:created>
  <dcterms:modified xsi:type="dcterms:W3CDTF">2024-12-23T09:53:00Z</dcterms:modified>
</cp:coreProperties>
</file>