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CC" w:rsidRPr="000A06CC" w:rsidRDefault="000A06CC" w:rsidP="000A0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6CC">
        <w:rPr>
          <w:rFonts w:ascii="Times New Roman" w:hAnsi="Times New Roman" w:cs="Times New Roman"/>
          <w:sz w:val="28"/>
          <w:szCs w:val="28"/>
        </w:rPr>
        <w:t>На «</w:t>
      </w:r>
      <w:proofErr w:type="spellStart"/>
      <w:r w:rsidRPr="000A06CC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0A06CC">
        <w:rPr>
          <w:rFonts w:ascii="Times New Roman" w:hAnsi="Times New Roman" w:cs="Times New Roman"/>
          <w:sz w:val="28"/>
          <w:szCs w:val="28"/>
        </w:rPr>
        <w:t xml:space="preserve">» запустили «жизненную ситуацию» для открытия бизнеса в онлайн-режиме.  Теперь все услуги для регистрации своего дела собраны в одном разделе –  </w:t>
      </w:r>
      <w:hyperlink r:id="rId4" w:history="1">
        <w:r w:rsidRPr="008E2C8F">
          <w:rPr>
            <w:rStyle w:val="a3"/>
            <w:rFonts w:ascii="Times New Roman" w:hAnsi="Times New Roman" w:cs="Times New Roman"/>
            <w:sz w:val="28"/>
            <w:szCs w:val="28"/>
          </w:rPr>
          <w:t>https://clck.ru/3A2hnP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CC" w:rsidRPr="000A06CC" w:rsidRDefault="000A06CC" w:rsidP="000A0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5A" w:rsidRPr="000A06CC" w:rsidRDefault="000A06CC" w:rsidP="000A0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6CC">
        <w:rPr>
          <w:rFonts w:ascii="Times New Roman" w:hAnsi="Times New Roman" w:cs="Times New Roman"/>
          <w:sz w:val="28"/>
          <w:szCs w:val="28"/>
        </w:rPr>
        <w:t>В частности, можно выбрать систему налогообложения, получить лицензию и разрешение, зарегистрировать кассу, товарный знак, выбрать меру поддержки.</w:t>
      </w:r>
      <w:bookmarkStart w:id="0" w:name="_GoBack"/>
      <w:bookmarkEnd w:id="0"/>
    </w:p>
    <w:sectPr w:rsidR="009B3F5A" w:rsidRPr="000A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53"/>
    <w:rsid w:val="000A06CC"/>
    <w:rsid w:val="009B3F5A"/>
    <w:rsid w:val="00B3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B334"/>
  <w15:chartTrackingRefBased/>
  <w15:docId w15:val="{CC991CEB-BCE5-4BE3-AEC3-DCFEF70F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A2hn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2024-12-18T09:53:00Z</dcterms:created>
  <dcterms:modified xsi:type="dcterms:W3CDTF">2024-12-18T09:53:00Z</dcterms:modified>
</cp:coreProperties>
</file>