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CE" w:rsidRPr="00F531CE" w:rsidRDefault="00F531CE" w:rsidP="00F531CE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31CE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F531CE">
        <w:rPr>
          <w:rFonts w:ascii="Times New Roman" w:hAnsi="Times New Roman" w:cs="Times New Roman"/>
          <w:b/>
          <w:sz w:val="28"/>
          <w:szCs w:val="28"/>
        </w:rPr>
        <w:t xml:space="preserve"> Центр» предупреждает об участившихся случаях мошенничества в отношении потребителей электроэнергии</w:t>
      </w:r>
    </w:p>
    <w:bookmarkEnd w:id="0"/>
    <w:p w:rsidR="00F531CE" w:rsidRPr="00F531CE" w:rsidRDefault="00F531CE" w:rsidP="00F531C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CE">
        <w:rPr>
          <w:rFonts w:ascii="Times New Roman" w:hAnsi="Times New Roman" w:cs="Times New Roman"/>
          <w:sz w:val="28"/>
          <w:szCs w:val="28"/>
        </w:rPr>
        <w:t>В последнее время участились факты мошенничества со стороны лиц, представляющихся специалистами «</w:t>
      </w:r>
      <w:proofErr w:type="spellStart"/>
      <w:r w:rsidRPr="00F531C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531CE">
        <w:rPr>
          <w:rFonts w:ascii="Times New Roman" w:hAnsi="Times New Roman" w:cs="Times New Roman"/>
          <w:sz w:val="28"/>
          <w:szCs w:val="28"/>
        </w:rPr>
        <w:t xml:space="preserve"> Центр» и «</w:t>
      </w:r>
      <w:proofErr w:type="spellStart"/>
      <w:r w:rsidRPr="00F531C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531CE">
        <w:rPr>
          <w:rFonts w:ascii="Times New Roman" w:hAnsi="Times New Roman" w:cs="Times New Roman"/>
          <w:sz w:val="28"/>
          <w:szCs w:val="28"/>
        </w:rPr>
        <w:t xml:space="preserve"> Центр и Приволжье». В частности, злоумышленники по телефону предлагают произвести замену приборов учета электрической энергии. При этом мошенники требуют сообщить им личную информацию, персональные данные, пароли или оплатить данную услугу.</w:t>
      </w:r>
    </w:p>
    <w:p w:rsidR="00F531CE" w:rsidRPr="00F531CE" w:rsidRDefault="00F531CE" w:rsidP="00F531C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C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F531C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531CE">
        <w:rPr>
          <w:rFonts w:ascii="Times New Roman" w:hAnsi="Times New Roman" w:cs="Times New Roman"/>
          <w:sz w:val="28"/>
          <w:szCs w:val="28"/>
        </w:rPr>
        <w:t xml:space="preserve"> Центр» напоминает, что сотрудники компании никогда не запрашивают по телефону персональные данные и пароли потребителей. При этом интеллектуальные системы учета электроэнергии устанавливаются бесплатно в соответствии с Федеральным законом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Федерации». </w:t>
      </w:r>
    </w:p>
    <w:p w:rsidR="00F531CE" w:rsidRPr="00F531CE" w:rsidRDefault="00F531CE" w:rsidP="00F531C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CE">
        <w:rPr>
          <w:rFonts w:ascii="Times New Roman" w:hAnsi="Times New Roman" w:cs="Times New Roman"/>
          <w:sz w:val="28"/>
          <w:szCs w:val="28"/>
        </w:rPr>
        <w:t>Уточнить информацию, а также сообщить о возможных незаконных действиях можно по телефону «Горячей линии энергетиков «Светлая линия 220»: 8-800-220-0-220 (круглосуточно, бесплатно).</w:t>
      </w:r>
    </w:p>
    <w:p w:rsidR="008A1E26" w:rsidRPr="00F531CE" w:rsidRDefault="00F531CE" w:rsidP="00F531C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1CE">
        <w:rPr>
          <w:rFonts w:ascii="Times New Roman" w:hAnsi="Times New Roman" w:cs="Times New Roman"/>
          <w:sz w:val="28"/>
          <w:szCs w:val="28"/>
        </w:rPr>
        <w:t>Будьте бдительны, перепроверяйте вызвавшую подозрение информацию и не попадайтесь на уловки мошенников.</w:t>
      </w:r>
    </w:p>
    <w:sectPr w:rsidR="008A1E26" w:rsidRPr="00F5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E"/>
    <w:rsid w:val="0045027E"/>
    <w:rsid w:val="008A1E26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E0D1"/>
  <w15:chartTrackingRefBased/>
  <w15:docId w15:val="{F4B92143-69F7-410F-A3EB-A75F8CC9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Алина Геннадьевна</dc:creator>
  <cp:keywords/>
  <dc:description/>
  <cp:lastModifiedBy>Вдовченко Алина Геннадьевна</cp:lastModifiedBy>
  <cp:revision>1</cp:revision>
  <dcterms:created xsi:type="dcterms:W3CDTF">2024-08-14T06:01:00Z</dcterms:created>
  <dcterms:modified xsi:type="dcterms:W3CDTF">2024-08-14T06:22:00Z</dcterms:modified>
</cp:coreProperties>
</file>