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A4" w:rsidRPr="006513A4" w:rsidRDefault="006513A4" w:rsidP="006513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3A4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по проведению </w:t>
      </w:r>
      <w:proofErr w:type="spellStart"/>
      <w:r w:rsidRPr="006513A4">
        <w:rPr>
          <w:rFonts w:ascii="Times New Roman" w:hAnsi="Times New Roman" w:cs="Times New Roman"/>
          <w:b/>
          <w:sz w:val="26"/>
          <w:szCs w:val="26"/>
        </w:rPr>
        <w:t>самообследования</w:t>
      </w:r>
      <w:proofErr w:type="spellEnd"/>
      <w:r w:rsidRPr="006513A4">
        <w:rPr>
          <w:rFonts w:ascii="Times New Roman" w:hAnsi="Times New Roman" w:cs="Times New Roman"/>
          <w:b/>
          <w:sz w:val="26"/>
          <w:szCs w:val="26"/>
        </w:rPr>
        <w:t xml:space="preserve"> и подготовке декларации соблюдения обязательных требований</w:t>
      </w:r>
    </w:p>
    <w:p w:rsidR="006513A4" w:rsidRDefault="006513A4">
      <w:pPr>
        <w:rPr>
          <w:rFonts w:ascii="Times New Roman" w:hAnsi="Times New Roman" w:cs="Times New Roman"/>
          <w:sz w:val="26"/>
          <w:szCs w:val="26"/>
        </w:rPr>
      </w:pPr>
    </w:p>
    <w:p w:rsidR="006513A4" w:rsidRDefault="006513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Положением о муниципальном жилищном контроле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при осуществлении администрацией муниципального жилищного контроля </w:t>
      </w:r>
      <w:r w:rsidR="00EB5376">
        <w:rPr>
          <w:rFonts w:ascii="Times New Roman" w:hAnsi="Times New Roman" w:cs="Times New Roman"/>
          <w:sz w:val="26"/>
          <w:szCs w:val="26"/>
        </w:rPr>
        <w:t xml:space="preserve">могут проводиться виды обязательных профилактических мероприятий, </w:t>
      </w:r>
      <w:r>
        <w:rPr>
          <w:rFonts w:ascii="Times New Roman" w:hAnsi="Times New Roman" w:cs="Times New Roman"/>
          <w:sz w:val="26"/>
          <w:szCs w:val="26"/>
        </w:rPr>
        <w:t>в числе</w:t>
      </w:r>
      <w:r w:rsidR="00EB5376">
        <w:rPr>
          <w:rFonts w:ascii="Times New Roman" w:hAnsi="Times New Roman" w:cs="Times New Roman"/>
          <w:sz w:val="26"/>
          <w:szCs w:val="26"/>
        </w:rPr>
        <w:t xml:space="preserve">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B6348" w:rsidRPr="006513A4" w:rsidRDefault="006513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176A1">
        <w:rPr>
          <w:rFonts w:ascii="Times New Roman" w:hAnsi="Times New Roman" w:cs="Times New Roman"/>
          <w:sz w:val="26"/>
          <w:szCs w:val="26"/>
        </w:rPr>
        <w:t>Проведение</w:t>
      </w:r>
      <w:r w:rsidRPr="006513A4">
        <w:rPr>
          <w:rFonts w:ascii="Times New Roman" w:hAnsi="Times New Roman" w:cs="Times New Roman"/>
          <w:sz w:val="26"/>
          <w:szCs w:val="26"/>
        </w:rPr>
        <w:t xml:space="preserve"> процедуры </w:t>
      </w:r>
      <w:proofErr w:type="spellStart"/>
      <w:r w:rsidRPr="006513A4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513A4">
        <w:rPr>
          <w:rFonts w:ascii="Times New Roman" w:hAnsi="Times New Roman" w:cs="Times New Roman"/>
          <w:sz w:val="26"/>
          <w:szCs w:val="26"/>
        </w:rPr>
        <w:t xml:space="preserve"> в рамках добровольного определения контролируемыми лицами уровня соблюдения ими обязательных требований, относящихся к предмету федерального государственного контроля (надзора) в области защиты прав потребителей (далее по тексту Методические рекомендации). Процедуру </w:t>
      </w:r>
      <w:proofErr w:type="spellStart"/>
      <w:r w:rsidRPr="006513A4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513A4">
        <w:rPr>
          <w:rFonts w:ascii="Times New Roman" w:hAnsi="Times New Roman" w:cs="Times New Roman"/>
          <w:sz w:val="26"/>
          <w:szCs w:val="26"/>
        </w:rPr>
        <w:t xml:space="preserve"> контролируемыми лицами регулируют следующие нормативные правовые акты: - Федеральный закон от 31.07.2020 № 248-ФЗ «О государственном контроле (надзоре) и муниципальном контроле в Российской Федерации» (далее по тексту Закон № 248-ФЗ); - постановление Правительства Российской Федерации от 25.06.2021 № 1005 «Об утверждении Положения о федеральном государственном контроле (надзоре) в области защиты прав потребителей» (далее по тексту Положение).</w:t>
      </w:r>
    </w:p>
    <w:sectPr w:rsidR="00FB6348" w:rsidRPr="0065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A4"/>
    <w:rsid w:val="006513A4"/>
    <w:rsid w:val="00B176A1"/>
    <w:rsid w:val="00D67646"/>
    <w:rsid w:val="00EB5376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CD8C-44D0-4C2B-8A57-385D9BE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2022-06-09T14:26:00Z</dcterms:created>
  <dcterms:modified xsi:type="dcterms:W3CDTF">2022-06-10T08:48:00Z</dcterms:modified>
</cp:coreProperties>
</file>