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E1" w:rsidRPr="00C300E1" w:rsidRDefault="00C300E1" w:rsidP="00C30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0E1">
        <w:rPr>
          <w:rFonts w:ascii="Times New Roman" w:hAnsi="Times New Roman" w:cs="Times New Roman"/>
          <w:sz w:val="28"/>
          <w:szCs w:val="28"/>
        </w:rPr>
        <w:t>У</w:t>
      </w:r>
      <w:r w:rsidRPr="00C300E1">
        <w:rPr>
          <w:rFonts w:ascii="Times New Roman" w:hAnsi="Times New Roman" w:cs="Times New Roman"/>
          <w:sz w:val="28"/>
          <w:szCs w:val="28"/>
        </w:rPr>
        <w:t>правление стрессом на рабочем месте</w:t>
      </w:r>
    </w:p>
    <w:p w:rsidR="00C300E1" w:rsidRPr="00C300E1" w:rsidRDefault="00C300E1" w:rsidP="00C300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0E1" w:rsidRPr="00C300E1" w:rsidRDefault="00C300E1" w:rsidP="005A30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1">
        <w:rPr>
          <w:rFonts w:ascii="Times New Roman" w:hAnsi="Times New Roman" w:cs="Times New Roman"/>
          <w:sz w:val="28"/>
          <w:szCs w:val="28"/>
        </w:rPr>
        <w:t>Современные условия труда часто сопряжены с высоким уровнем стресса, который может оказывать негативное воздействие на здоровье и эффективность сотрудников. Служба занятости Курской области делится рекомендациями, как справляться со стрессом и создавать более комфортное рабочее пространство.</w:t>
      </w:r>
      <w:bookmarkStart w:id="0" w:name="_GoBack"/>
      <w:bookmarkEnd w:id="0"/>
    </w:p>
    <w:p w:rsidR="00C300E1" w:rsidRPr="00C300E1" w:rsidRDefault="00C300E1" w:rsidP="005A30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1">
        <w:rPr>
          <w:rFonts w:ascii="Times New Roman" w:hAnsi="Times New Roman" w:cs="Times New Roman"/>
          <w:sz w:val="28"/>
          <w:szCs w:val="28"/>
        </w:rPr>
        <w:t>Организация времени. Эффективное планирование помогает снизить уровень стресса. Используйте списки дел и календари, чтобы разбивать задачи на более мелкие части и расставлять приоритеты.</w:t>
      </w:r>
    </w:p>
    <w:p w:rsidR="00C300E1" w:rsidRPr="00C300E1" w:rsidRDefault="00C300E1" w:rsidP="005A30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1">
        <w:rPr>
          <w:rFonts w:ascii="Times New Roman" w:hAnsi="Times New Roman" w:cs="Times New Roman"/>
          <w:sz w:val="28"/>
          <w:szCs w:val="28"/>
        </w:rPr>
        <w:t>Периодические перерывы. Кратковременные перерывы в течение рабочего дня позволяют восстановить концентрацию и снизить напряженность. Рассмотрите возможность применения коротких прогулок для снятия усталости.</w:t>
      </w:r>
    </w:p>
    <w:p w:rsidR="00C300E1" w:rsidRPr="00C300E1" w:rsidRDefault="00C300E1" w:rsidP="005A30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1">
        <w:rPr>
          <w:rFonts w:ascii="Times New Roman" w:hAnsi="Times New Roman" w:cs="Times New Roman"/>
          <w:sz w:val="28"/>
          <w:szCs w:val="28"/>
        </w:rPr>
        <w:t xml:space="preserve">Физическая активность. Регулярные физические упражнения способствуют выработке </w:t>
      </w:r>
      <w:proofErr w:type="spellStart"/>
      <w:r w:rsidRPr="00C300E1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C300E1">
        <w:rPr>
          <w:rFonts w:ascii="Times New Roman" w:hAnsi="Times New Roman" w:cs="Times New Roman"/>
          <w:sz w:val="28"/>
          <w:szCs w:val="28"/>
        </w:rPr>
        <w:t>, которые помогают уменьшить уровень стресса и улучшить общее самочувствие.</w:t>
      </w:r>
    </w:p>
    <w:p w:rsidR="00C300E1" w:rsidRPr="00C300E1" w:rsidRDefault="00C300E1" w:rsidP="00C300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1">
        <w:rPr>
          <w:rFonts w:ascii="Times New Roman" w:hAnsi="Times New Roman" w:cs="Times New Roman"/>
          <w:sz w:val="28"/>
          <w:szCs w:val="28"/>
        </w:rPr>
        <w:t>Забота о себе. Важно находить время для личных интересов и увлечений за пределами работы. Это способствует восстановлению внутреннего баланса и помогает держать стресс под контролем.</w:t>
      </w:r>
    </w:p>
    <w:p w:rsidR="00C300E1" w:rsidRPr="00C300E1" w:rsidRDefault="00C300E1" w:rsidP="00C300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1">
        <w:rPr>
          <w:rFonts w:ascii="Times New Roman" w:hAnsi="Times New Roman" w:cs="Times New Roman"/>
          <w:sz w:val="28"/>
          <w:szCs w:val="28"/>
        </w:rPr>
        <w:t>Обращение за профессиональной поддержкой. Если уровень стресса становится чрезмерным, рассмотрите возможность обращения за помощью к психологу или профессиональному консультанту. Специалисты смогут оказать поддержку и предложить эффективные стратегии борьбы со стрессом.</w:t>
      </w:r>
    </w:p>
    <w:p w:rsidR="00E9719E" w:rsidRPr="00C300E1" w:rsidRDefault="00C300E1" w:rsidP="00C300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1">
        <w:rPr>
          <w:rFonts w:ascii="Times New Roman" w:hAnsi="Times New Roman" w:cs="Times New Roman"/>
          <w:sz w:val="28"/>
          <w:szCs w:val="28"/>
        </w:rPr>
        <w:t>Управление стрессом — это вызов, справиться с которым под силу каждому. Использование вышеуказанных методов поможет сделать вашу профессиональную деятельность более комфортной и продуктивной.</w:t>
      </w:r>
    </w:p>
    <w:sectPr w:rsidR="00E9719E" w:rsidRPr="00C3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B9"/>
    <w:rsid w:val="004A7DB9"/>
    <w:rsid w:val="005A30C3"/>
    <w:rsid w:val="00C300E1"/>
    <w:rsid w:val="00E9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072C"/>
  <w15:chartTrackingRefBased/>
  <w15:docId w15:val="{38582ABE-BD8D-4D18-9E89-F0E68009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2024-12-20T13:23:00Z</dcterms:created>
  <dcterms:modified xsi:type="dcterms:W3CDTF">2024-12-20T13:36:00Z</dcterms:modified>
</cp:coreProperties>
</file>